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44A6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2F029DD8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蔚县电子商务进农村综合示范县增拨资金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“蔚琳琅”区域品牌</w:t>
      </w:r>
    </w:p>
    <w:p w14:paraId="15F447AE"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专项推广服务项目报价</w:t>
      </w:r>
      <w:r>
        <w:rPr>
          <w:rFonts w:hint="eastAsia" w:ascii="宋体" w:hAnsi="宋体"/>
          <w:b/>
          <w:bCs/>
          <w:sz w:val="24"/>
          <w:szCs w:val="24"/>
        </w:rPr>
        <w:t>单</w:t>
      </w:r>
    </w:p>
    <w:tbl>
      <w:tblPr>
        <w:tblStyle w:val="16"/>
        <w:tblpPr w:leftFromText="180" w:rightFromText="180" w:vertAnchor="page" w:horzAnchor="page" w:tblpX="1927" w:tblpY="2990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10"/>
        <w:gridCol w:w="3969"/>
        <w:gridCol w:w="2127"/>
      </w:tblGrid>
      <w:tr w14:paraId="5020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C3DB064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bookmarkStart w:id="0" w:name="_Hlk102741484"/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01B43AE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DED7647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服务内容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A1DE919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价格（元）</w:t>
            </w:r>
          </w:p>
        </w:tc>
      </w:tr>
      <w:tr w14:paraId="1816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EF443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A9EA9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宣传推广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A215EB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利用电商平台组织开展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蔚县“蔚琳琅”或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蔚县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农产品品牌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相关宣传推广活动，宣传推广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视频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30条以上。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30CC1A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8D7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379DB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C6EEF6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宣传推广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1423C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蔚县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本地农产品企业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参与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蔚县商务总直播间农产品好货推荐等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宣传活动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DB1D04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416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5D192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D94ED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线下推广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699A97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组织在蔚县各商圈、旅游景区进行年货节为主题的蔚县农产品展示展销活动5场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DDF5D1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330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10869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07D59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推广活动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3384A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组织蔚县本地网红座谈会一场，主题为直播中宣传蔚县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“蔚琳琅”区域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品牌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代言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9E9332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F42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3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0A1EE5"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针对上述活动内容，附各项实施计划与方案</w:t>
            </w:r>
          </w:p>
        </w:tc>
      </w:tr>
      <w:tr w14:paraId="4A66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2FA872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合计（元）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1DF2E4">
            <w:pPr>
              <w:spacing w:line="5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1" w:name="_GoBack"/>
            <w:bookmarkEnd w:id="1"/>
          </w:p>
        </w:tc>
      </w:tr>
      <w:bookmarkEnd w:id="0"/>
    </w:tbl>
    <w:p w14:paraId="2329DDC8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</w:p>
    <w:p w14:paraId="1E4E3AA0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</w:p>
    <w:p w14:paraId="295A2969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</w:p>
    <w:p w14:paraId="7370203A">
      <w:pPr>
        <w:spacing w:line="480" w:lineRule="auto"/>
        <w:jc w:val="left"/>
        <w:rPr>
          <w:rFonts w:hint="default"/>
          <w:lang w:val="en-US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</w:t>
      </w:r>
    </w:p>
    <w:p w14:paraId="0840E5F7">
      <w:pPr>
        <w:spacing w:line="480" w:lineRule="auto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sz w:val="18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5976620</wp:posOffset>
            </wp:positionV>
            <wp:extent cx="1376680" cy="582930"/>
            <wp:effectExtent l="0" t="0" r="13970" b="7620"/>
            <wp:wrapNone/>
            <wp:docPr id="5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41"/>
    <w:rsid w:val="00053368"/>
    <w:rsid w:val="0010428C"/>
    <w:rsid w:val="002034E9"/>
    <w:rsid w:val="00212BD6"/>
    <w:rsid w:val="00262324"/>
    <w:rsid w:val="002E46CA"/>
    <w:rsid w:val="004606C2"/>
    <w:rsid w:val="006D4B41"/>
    <w:rsid w:val="007568AC"/>
    <w:rsid w:val="00865622"/>
    <w:rsid w:val="00883FF7"/>
    <w:rsid w:val="00AC79DB"/>
    <w:rsid w:val="00AD55A5"/>
    <w:rsid w:val="00B954FA"/>
    <w:rsid w:val="00D1778B"/>
    <w:rsid w:val="00DF6F46"/>
    <w:rsid w:val="00E065F7"/>
    <w:rsid w:val="17487641"/>
    <w:rsid w:val="1DD61B53"/>
    <w:rsid w:val="227E2A7D"/>
    <w:rsid w:val="23240F8A"/>
    <w:rsid w:val="372C3EE6"/>
    <w:rsid w:val="3D630BAD"/>
    <w:rsid w:val="40EC2426"/>
    <w:rsid w:val="42006809"/>
    <w:rsid w:val="5BB928E8"/>
    <w:rsid w:val="607B7A2E"/>
    <w:rsid w:val="7B3E3AA8"/>
    <w:rsid w:val="7C77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301</Characters>
  <Lines>26</Lines>
  <Paragraphs>20</Paragraphs>
  <TotalTime>6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2025-08-14T08:26:00Z</dcterms:created>
  <dc:creator>华 钟</dc:creator>
  <cp:lastModifiedBy>壹循环-张跃华</cp:lastModifiedBy>
  <cp:lastPrinted>2026-01-13T00:44:03Z</cp:lastPrinted>
  <dcterms:modified xsi:type="dcterms:W3CDTF">2026-01-13T00:44:09Z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0A9652B4640A400A950C5FE91445C822_13</vt:lpwstr>
  </property>
  <property fmtid="{D5CDD505-2E9C-101B-9397-08002B2CF9AE}" pid="4" name="KSOTemplateDocerSaveRecord">
    <vt:lpwstr>eyJoZGlkIjoiNjZlNTgyYTZlNjViYWZlNzAyNTI1NzA2MjY5ZGVkNzUiLCJ1c2VySWQiOiIxOTc5MjA5NDcifQ==</vt:lpwstr>
  </property>
</Properties>
</file>